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BB8F3" w14:textId="77777777" w:rsidR="008F5438" w:rsidRDefault="008F5438" w:rsidP="008F5438">
      <w:pPr>
        <w:jc w:val="center"/>
      </w:pPr>
      <w:r>
        <w:rPr>
          <w:noProof/>
        </w:rPr>
        <w:drawing>
          <wp:inline distT="0" distB="0" distL="0" distR="0" wp14:anchorId="1A5F7697" wp14:editId="12746EDE">
            <wp:extent cx="1244467" cy="1314922"/>
            <wp:effectExtent l="0" t="0" r="0" b="0"/>
            <wp:docPr id="1273210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210184" name="Picture 127321018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264" cy="1326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B0034" w14:textId="77777777" w:rsidR="008F5438" w:rsidRPr="00DE5D28" w:rsidRDefault="008F5438" w:rsidP="008F5438">
      <w:pPr>
        <w:jc w:val="center"/>
        <w:rPr>
          <w:rFonts w:ascii="Rockwell Nova Light" w:eastAsia="Times New Roman" w:hAnsi="Rockwell Nova Light" w:cs="Times New Roman"/>
          <w:b/>
          <w:bCs/>
          <w:color w:val="959565"/>
          <w:kern w:val="36"/>
          <w:sz w:val="48"/>
          <w:szCs w:val="48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b/>
          <w:bCs/>
          <w:color w:val="959565"/>
          <w:kern w:val="36"/>
          <w:sz w:val="48"/>
          <w:szCs w:val="48"/>
          <w:lang w:eastAsia="en-GB"/>
          <w14:ligatures w14:val="none"/>
        </w:rPr>
        <w:t>Heart of Ayurveda Retreats</w:t>
      </w:r>
    </w:p>
    <w:p w14:paraId="1D298F85" w14:textId="77777777" w:rsidR="008F5438" w:rsidRPr="00DE5D28" w:rsidRDefault="008F5438" w:rsidP="008F5438">
      <w:pPr>
        <w:jc w:val="center"/>
        <w:rPr>
          <w:rFonts w:ascii="Rockwell Nova Light" w:hAnsi="Rockwell Nova Light"/>
          <w:color w:val="959565"/>
        </w:rPr>
      </w:pPr>
      <w:r w:rsidRPr="00DE5D28">
        <w:rPr>
          <w:rFonts w:ascii="Rockwell Nova Light" w:eastAsia="Times New Roman" w:hAnsi="Rockwell Nova Light" w:cs="Times New Roman"/>
          <w:b/>
          <w:bCs/>
          <w:color w:val="959565"/>
          <w:kern w:val="36"/>
          <w:sz w:val="48"/>
          <w:szCs w:val="48"/>
          <w:lang w:eastAsia="en-GB"/>
          <w14:ligatures w14:val="none"/>
        </w:rPr>
        <w:t xml:space="preserve"> Terms &amp; Conditions </w:t>
      </w:r>
    </w:p>
    <w:p w14:paraId="12A194F0" w14:textId="77777777" w:rsidR="008F5438" w:rsidRPr="00DE5D28" w:rsidRDefault="008F5438" w:rsidP="008F5438">
      <w:pPr>
        <w:jc w:val="center"/>
        <w:rPr>
          <w:rFonts w:ascii="Rockwell Nova Light" w:hAnsi="Rockwell Nova Light"/>
          <w:color w:val="959565"/>
        </w:rPr>
      </w:pPr>
    </w:p>
    <w:p w14:paraId="786C738C" w14:textId="77777777" w:rsidR="008F5438" w:rsidRPr="00DE5D28" w:rsidRDefault="008F5438" w:rsidP="008F5438">
      <w:pPr>
        <w:rPr>
          <w:rFonts w:ascii="Rockwell Nova Light" w:hAnsi="Rockwell Nova Light"/>
          <w:color w:val="959565"/>
        </w:rPr>
      </w:pPr>
      <w:r w:rsidRPr="00DE5D28">
        <w:rPr>
          <w:rFonts w:ascii="Rockwell Nova Light" w:eastAsia="Times New Roman" w:hAnsi="Rockwell Nova Light" w:cs="Times New Roman"/>
          <w:b/>
          <w:bCs/>
          <w:kern w:val="0"/>
          <w:sz w:val="36"/>
          <w:szCs w:val="36"/>
          <w:lang w:eastAsia="en-GB"/>
          <w14:ligatures w14:val="none"/>
        </w:rPr>
        <w:t>1.0 PAYMENTS &amp; BOOKINGS</w:t>
      </w:r>
    </w:p>
    <w:p w14:paraId="68EB1D45" w14:textId="77777777" w:rsidR="008F5438" w:rsidRPr="00DE5D28" w:rsidRDefault="008F5438" w:rsidP="008F5438">
      <w:pPr>
        <w:rPr>
          <w:rFonts w:ascii="Rockwell Nova Light" w:hAnsi="Rockwell Nova Light"/>
          <w:color w:val="959565"/>
        </w:rPr>
      </w:pPr>
    </w:p>
    <w:p w14:paraId="625E5051" w14:textId="7399A8BC" w:rsidR="008F5438" w:rsidRPr="00DE5D28" w:rsidRDefault="008F5438" w:rsidP="008F5438">
      <w:pPr>
        <w:rPr>
          <w:rFonts w:ascii="Rockwell Nova Light" w:hAnsi="Rockwell Nova Light"/>
          <w:color w:val="959565"/>
        </w:rPr>
      </w:pPr>
      <w:r w:rsidRPr="00DE5D28">
        <w:rPr>
          <w:rFonts w:ascii="Rockwell Nova Light" w:eastAsia="Times New Roman" w:hAnsi="Rockwell Nova Light" w:cs="Times New Roman"/>
          <w:b/>
          <w:bCs/>
          <w:kern w:val="0"/>
          <w:sz w:val="27"/>
          <w:szCs w:val="27"/>
          <w:lang w:eastAsia="en-GB"/>
          <w14:ligatures w14:val="none"/>
        </w:rPr>
        <w:t>1.1 What’s Included</w:t>
      </w:r>
    </w:p>
    <w:p w14:paraId="573C0F5D" w14:textId="77777777" w:rsidR="008F5438" w:rsidRPr="00DE5D28" w:rsidRDefault="008F5438" w:rsidP="008F5438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Each retreat page clearly outlines what is included in your retreat experience. Flights, transfers, visas, travel insurance, and personal expenses are generally not included unless otherwise stated.</w:t>
      </w:r>
    </w:p>
    <w:p w14:paraId="362637C1" w14:textId="1ECECC57" w:rsidR="008F5438" w:rsidRPr="00DE5D28" w:rsidRDefault="008F5438" w:rsidP="008F5438">
      <w:pPr>
        <w:spacing w:after="0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</w:p>
    <w:p w14:paraId="7335C033" w14:textId="77777777" w:rsidR="008F5438" w:rsidRPr="00DE5D28" w:rsidRDefault="008F5438" w:rsidP="008F5438">
      <w:pPr>
        <w:spacing w:before="100" w:beforeAutospacing="1" w:after="100" w:afterAutospacing="1" w:line="240" w:lineRule="auto"/>
        <w:outlineLvl w:val="2"/>
        <w:rPr>
          <w:rFonts w:ascii="Rockwell Nova Light" w:eastAsia="Times New Roman" w:hAnsi="Rockwell Nova Light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b/>
          <w:bCs/>
          <w:kern w:val="0"/>
          <w:sz w:val="27"/>
          <w:szCs w:val="27"/>
          <w:lang w:eastAsia="en-GB"/>
          <w14:ligatures w14:val="none"/>
        </w:rPr>
        <w:t>1.2 Reservations</w:t>
      </w:r>
    </w:p>
    <w:p w14:paraId="37012F16" w14:textId="17C0BDE6" w:rsidR="008F5438" w:rsidRPr="00DE5D28" w:rsidRDefault="008F5438" w:rsidP="008F5438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 xml:space="preserve">To secure your place, please complete the booking form </w:t>
      </w:r>
      <w:r w:rsidR="00DE5D28"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 xml:space="preserve">which will be emailed once you are ready to secure a place </w:t>
      </w: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and pay the required deposit.</w:t>
      </w:r>
    </w:p>
    <w:p w14:paraId="65C90D8B" w14:textId="437841BF" w:rsidR="008F5438" w:rsidRPr="00DE5D28" w:rsidRDefault="008F5438" w:rsidP="008F5438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</w:p>
    <w:p w14:paraId="6D197E69" w14:textId="77777777" w:rsidR="008F5438" w:rsidRPr="00DE5D28" w:rsidRDefault="008F5438" w:rsidP="008F5438">
      <w:pPr>
        <w:spacing w:before="100" w:beforeAutospacing="1" w:after="100" w:afterAutospacing="1" w:line="240" w:lineRule="auto"/>
        <w:outlineLvl w:val="2"/>
        <w:rPr>
          <w:rFonts w:ascii="Rockwell Nova Light" w:eastAsia="Times New Roman" w:hAnsi="Rockwell Nova Light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b/>
          <w:bCs/>
          <w:kern w:val="0"/>
          <w:sz w:val="27"/>
          <w:szCs w:val="27"/>
          <w:lang w:eastAsia="en-GB"/>
          <w14:ligatures w14:val="none"/>
        </w:rPr>
        <w:t>1.3 Payments</w:t>
      </w:r>
    </w:p>
    <w:p w14:paraId="06137816" w14:textId="77777777" w:rsidR="008F5438" w:rsidRPr="00DE5D28" w:rsidRDefault="008F5438" w:rsidP="008F54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Your booking is confirmed once your deposit is received.</w:t>
      </w:r>
    </w:p>
    <w:p w14:paraId="33F293DF" w14:textId="77777777" w:rsidR="008F5438" w:rsidRPr="00DE5D28" w:rsidRDefault="008F5438" w:rsidP="008F54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 xml:space="preserve">The remaining balance is due </w:t>
      </w:r>
      <w:r w:rsidRPr="00DE5D28">
        <w:rPr>
          <w:rFonts w:ascii="Rockwell Nova Light" w:eastAsia="Times New Roman" w:hAnsi="Rockwell Nova Light" w:cs="Times New Roman"/>
          <w:strike/>
          <w:kern w:val="0"/>
          <w:lang w:eastAsia="en-GB"/>
          <w14:ligatures w14:val="none"/>
        </w:rPr>
        <w:t>30 days before the retreat start date.</w:t>
      </w:r>
    </w:p>
    <w:p w14:paraId="7C1FAE78" w14:textId="77777777" w:rsidR="008F5438" w:rsidRPr="00DE5D28" w:rsidRDefault="008F5438" w:rsidP="008F54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If the final balance is not received by this time, we may need to release your place.</w:t>
      </w:r>
    </w:p>
    <w:p w14:paraId="66753757" w14:textId="777F25A8" w:rsidR="008F5438" w:rsidRPr="00DE5D28" w:rsidRDefault="008F5438" w:rsidP="008F5438">
      <w:pPr>
        <w:spacing w:after="0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</w:p>
    <w:p w14:paraId="39D8E749" w14:textId="77777777" w:rsidR="008F5438" w:rsidRPr="00DE5D28" w:rsidRDefault="008F5438" w:rsidP="008F5438">
      <w:pPr>
        <w:spacing w:before="100" w:beforeAutospacing="1" w:after="100" w:afterAutospacing="1" w:line="240" w:lineRule="auto"/>
        <w:outlineLvl w:val="1"/>
        <w:rPr>
          <w:rFonts w:ascii="Rockwell Nova Light" w:eastAsia="Times New Roman" w:hAnsi="Rockwell Nova Light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b/>
          <w:bCs/>
          <w:kern w:val="0"/>
          <w:sz w:val="36"/>
          <w:szCs w:val="36"/>
          <w:lang w:eastAsia="en-GB"/>
          <w14:ligatures w14:val="none"/>
        </w:rPr>
        <w:t>2.0 CANCELLATIONS &amp; CHANGES</w:t>
      </w:r>
    </w:p>
    <w:p w14:paraId="512DBDD3" w14:textId="77777777" w:rsidR="008F5438" w:rsidRPr="00DE5D28" w:rsidRDefault="008F5438" w:rsidP="008F5438">
      <w:pPr>
        <w:spacing w:before="100" w:beforeAutospacing="1" w:after="100" w:afterAutospacing="1" w:line="240" w:lineRule="auto"/>
        <w:outlineLvl w:val="2"/>
        <w:rPr>
          <w:rFonts w:ascii="Rockwell Nova Light" w:eastAsia="Times New Roman" w:hAnsi="Rockwell Nova Light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2.1 Cancellation by You</w:t>
      </w:r>
    </w:p>
    <w:p w14:paraId="62D82D7A" w14:textId="77777777" w:rsidR="008F5438" w:rsidRPr="00DE5D28" w:rsidRDefault="008F5438" w:rsidP="008F5438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We understand that plans can change.</w:t>
      </w:r>
    </w:p>
    <w:p w14:paraId="1A559BC1" w14:textId="77777777" w:rsidR="008F5438" w:rsidRPr="00DE5D28" w:rsidRDefault="008F5438" w:rsidP="008F54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If you need to cancel your place, please notify us as soon as possible.</w:t>
      </w:r>
    </w:p>
    <w:p w14:paraId="61450D4F" w14:textId="77777777" w:rsidR="008F5438" w:rsidRPr="00DE5D28" w:rsidRDefault="008F5438" w:rsidP="008F54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Deposits are generally non-refundable, as costs are incurred at the time of booking.</w:t>
      </w:r>
    </w:p>
    <w:p w14:paraId="311C7381" w14:textId="77777777" w:rsidR="008F5438" w:rsidRPr="00DE5D28" w:rsidRDefault="008F5438" w:rsidP="008F5438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Where possible, we will always try to:</w:t>
      </w:r>
    </w:p>
    <w:p w14:paraId="2B87F39B" w14:textId="77777777" w:rsidR="008F5438" w:rsidRPr="00DE5D28" w:rsidRDefault="008F5438" w:rsidP="008F54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transfer your booking to a future retreat, or</w:t>
      </w:r>
    </w:p>
    <w:p w14:paraId="19994FB0" w14:textId="77777777" w:rsidR="008F5438" w:rsidRPr="00DE5D28" w:rsidRDefault="008F5438" w:rsidP="008F54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offer a partial refund depending on notice given and whether your place can be filled</w:t>
      </w:r>
    </w:p>
    <w:p w14:paraId="2992C644" w14:textId="77777777" w:rsidR="008F5438" w:rsidRPr="00DE5D28" w:rsidRDefault="008F5438" w:rsidP="008F5438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(Any refund may be subject to administrative and booking costs already incurred.)</w:t>
      </w:r>
    </w:p>
    <w:p w14:paraId="7AB41836" w14:textId="77777777" w:rsidR="008F5438" w:rsidRPr="00DE5D28" w:rsidRDefault="008F5438" w:rsidP="008F5438">
      <w:pPr>
        <w:spacing w:after="0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</w:p>
    <w:p w14:paraId="1517C452" w14:textId="263C8481" w:rsidR="008F5438" w:rsidRPr="00DE5D28" w:rsidRDefault="008F5438" w:rsidP="008F5438">
      <w:pPr>
        <w:spacing w:after="0" w:line="240" w:lineRule="auto"/>
        <w:rPr>
          <w:rFonts w:ascii="Rockwell Nova Light" w:eastAsia="Times New Roman" w:hAnsi="Rockwell Nova Light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b/>
          <w:bCs/>
          <w:kern w:val="0"/>
          <w:sz w:val="27"/>
          <w:szCs w:val="27"/>
          <w:lang w:eastAsia="en-GB"/>
          <w14:ligatures w14:val="none"/>
        </w:rPr>
        <w:t>2.2 Cancellation or Changes by Us</w:t>
      </w:r>
    </w:p>
    <w:p w14:paraId="4BD34B57" w14:textId="77777777" w:rsidR="008F5438" w:rsidRPr="00DE5D28" w:rsidRDefault="008F5438" w:rsidP="008F5438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We are deeply committed to delivering each retreat as planned. However, in rare and exceptional circumstances, changes may be necessary.</w:t>
      </w:r>
    </w:p>
    <w:p w14:paraId="03FE2260" w14:textId="77777777" w:rsidR="008F5438" w:rsidRPr="00DE5D28" w:rsidRDefault="008F5438" w:rsidP="008F5438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These may include:</w:t>
      </w:r>
    </w:p>
    <w:p w14:paraId="47796137" w14:textId="77777777" w:rsidR="008F5438" w:rsidRPr="00DE5D28" w:rsidRDefault="008F5438" w:rsidP="008F54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illness or injury of the teacher</w:t>
      </w:r>
    </w:p>
    <w:p w14:paraId="1693587E" w14:textId="77777777" w:rsidR="008F5438" w:rsidRPr="00DE5D28" w:rsidRDefault="008F5438" w:rsidP="008F54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venue-related issues beyond our control</w:t>
      </w:r>
    </w:p>
    <w:p w14:paraId="2DB6A7A0" w14:textId="77777777" w:rsidR="008F5438" w:rsidRPr="00DE5D28" w:rsidRDefault="008F5438" w:rsidP="008F54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travel disruptions, natural events, or other unforeseen circumstances</w:t>
      </w:r>
    </w:p>
    <w:p w14:paraId="53497466" w14:textId="77777777" w:rsidR="008F5438" w:rsidRPr="00DE5D28" w:rsidRDefault="008F5438" w:rsidP="008F5438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In such cases, we reserve the right to:</w:t>
      </w:r>
    </w:p>
    <w:p w14:paraId="5DB6230B" w14:textId="77777777" w:rsidR="008F5438" w:rsidRPr="00DE5D28" w:rsidRDefault="008F5438" w:rsidP="008F54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adjust retreat dates and/or venue, while maintaining the integrity of the experience</w:t>
      </w:r>
    </w:p>
    <w:p w14:paraId="4A5A81D6" w14:textId="021794DA" w:rsidR="008F5438" w:rsidRPr="00DE5D28" w:rsidRDefault="008F5438" w:rsidP="008F5438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If We Need to Cancel a Retreat</w:t>
      </w:r>
    </w:p>
    <w:p w14:paraId="0D33B853" w14:textId="4322EA61" w:rsidR="008F5438" w:rsidRPr="00DE5D28" w:rsidRDefault="008F5438" w:rsidP="008F5438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If we must cancel a retreat entirely, you will receive a full refund of all payments made.</w:t>
      </w:r>
    </w:p>
    <w:p w14:paraId="050E4898" w14:textId="150F0267" w:rsidR="008F5438" w:rsidRPr="00DE5D28" w:rsidRDefault="008F5438" w:rsidP="008F5438">
      <w:pPr>
        <w:spacing w:before="100" w:beforeAutospacing="1" w:after="100" w:afterAutospacing="1" w:line="240" w:lineRule="auto"/>
        <w:outlineLvl w:val="2"/>
        <w:rPr>
          <w:rFonts w:ascii="Rockwell Nova Light" w:eastAsia="Times New Roman" w:hAnsi="Rockwell Nova Light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b/>
          <w:bCs/>
          <w:kern w:val="0"/>
          <w:sz w:val="27"/>
          <w:szCs w:val="27"/>
          <w:lang w:eastAsia="en-GB"/>
          <w14:ligatures w14:val="none"/>
        </w:rPr>
        <w:t>If We Need to Change Dates or Venue</w:t>
      </w:r>
    </w:p>
    <w:p w14:paraId="10039283" w14:textId="77777777" w:rsidR="008F5438" w:rsidRPr="00DE5D28" w:rsidRDefault="008F5438" w:rsidP="008F5438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If a retreat is rescheduled or relocated:</w:t>
      </w:r>
    </w:p>
    <w:p w14:paraId="74187444" w14:textId="77777777" w:rsidR="008F5438" w:rsidRPr="00DE5D28" w:rsidRDefault="008F5438" w:rsidP="008F54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Your booking will automatically transfer to the new arrangement</w:t>
      </w:r>
    </w:p>
    <w:p w14:paraId="69315C3F" w14:textId="77777777" w:rsidR="008F5438" w:rsidRPr="00DE5D28" w:rsidRDefault="008F5438" w:rsidP="008F54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lastRenderedPageBreak/>
        <w:t>If the new dates or location do not work for you, we will offer a credit toward a future retreat</w:t>
      </w:r>
    </w:p>
    <w:p w14:paraId="04290C6A" w14:textId="77777777" w:rsidR="008F5438" w:rsidRPr="00DE5D28" w:rsidRDefault="008F5438" w:rsidP="008F5438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(Refunds will not be issued in this case, as commitments and costs will already have been made.)</w:t>
      </w:r>
      <w:r w:rsidR="00000000" w:rsidRPr="00DE5D28">
        <w:rPr>
          <w:rFonts w:ascii="Rockwell Nova Light" w:hAnsi="Rockwell Nova Light"/>
          <w:noProof/>
        </w:rPr>
        <w:pict w14:anchorId="3815688D">
          <v:rect id="_x0000_s1026" style="position:absolute;margin-left:0;margin-top:0;width:3276.75pt;height:.1pt;z-index:251659264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</w:p>
    <w:p w14:paraId="7B2E41E4" w14:textId="45B321EB" w:rsidR="008F5438" w:rsidRPr="00DE5D28" w:rsidRDefault="008F5438" w:rsidP="008F5438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b/>
          <w:bCs/>
          <w:kern w:val="0"/>
          <w:sz w:val="27"/>
          <w:szCs w:val="27"/>
          <w:lang w:eastAsia="en-GB"/>
          <w14:ligatures w14:val="none"/>
        </w:rPr>
        <w:t>2.3 Travel Insurance</w:t>
      </w:r>
    </w:p>
    <w:p w14:paraId="38A2BA8B" w14:textId="77777777" w:rsidR="008F5438" w:rsidRPr="00DE5D28" w:rsidRDefault="008F5438" w:rsidP="008F5438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We strongly recommend that all participants take out comprehensive travel insurance, including cover for:</w:t>
      </w:r>
    </w:p>
    <w:p w14:paraId="55DB43EE" w14:textId="77777777" w:rsidR="008F5438" w:rsidRPr="00DE5D28" w:rsidRDefault="008F5438" w:rsidP="008F54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cancellations</w:t>
      </w:r>
    </w:p>
    <w:p w14:paraId="57C9EEB5" w14:textId="77777777" w:rsidR="008F5438" w:rsidRPr="00DE5D28" w:rsidRDefault="008F5438" w:rsidP="008F54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travel disruption</w:t>
      </w:r>
    </w:p>
    <w:p w14:paraId="78D76925" w14:textId="77777777" w:rsidR="008F5438" w:rsidRPr="00DE5D28" w:rsidRDefault="008F5438" w:rsidP="008F54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illness or injury</w:t>
      </w:r>
    </w:p>
    <w:p w14:paraId="72EB7F50" w14:textId="77777777" w:rsidR="008F5438" w:rsidRPr="00DE5D28" w:rsidRDefault="008F5438" w:rsidP="008F5438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This provides additional peace of mind should unexpected changes arise.</w:t>
      </w:r>
    </w:p>
    <w:p w14:paraId="00363836" w14:textId="5D3C71ED" w:rsidR="008F5438" w:rsidRPr="00DE5D28" w:rsidRDefault="008F5438" w:rsidP="008F5438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b/>
          <w:bCs/>
          <w:kern w:val="0"/>
          <w:sz w:val="36"/>
          <w:szCs w:val="36"/>
          <w:lang w:eastAsia="en-GB"/>
          <w14:ligatures w14:val="none"/>
        </w:rPr>
        <w:t>3.0 RESPONSIBILITY &amp; WELLBEING</w:t>
      </w:r>
    </w:p>
    <w:p w14:paraId="3B171801" w14:textId="77777777" w:rsidR="008F5438" w:rsidRPr="00DE5D28" w:rsidRDefault="008F5438" w:rsidP="008F5438">
      <w:pPr>
        <w:spacing w:before="100" w:beforeAutospacing="1" w:after="100" w:afterAutospacing="1" w:line="240" w:lineRule="auto"/>
        <w:outlineLvl w:val="2"/>
        <w:rPr>
          <w:rFonts w:ascii="Rockwell Nova Light" w:eastAsia="Times New Roman" w:hAnsi="Rockwell Nova Light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b/>
          <w:bCs/>
          <w:kern w:val="0"/>
          <w:sz w:val="27"/>
          <w:szCs w:val="27"/>
          <w:lang w:eastAsia="en-GB"/>
          <w14:ligatures w14:val="none"/>
        </w:rPr>
        <w:t>3.1 Participation</w:t>
      </w:r>
    </w:p>
    <w:p w14:paraId="361AA949" w14:textId="027F35BA" w:rsidR="008F5438" w:rsidRPr="00DE5D28" w:rsidRDefault="008F5438" w:rsidP="008F5438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Our retreats include activities such as yoga, meditation, and group practices. You are encouraged to participate at your own pace and take full responsibility for your wellbeing throughout.</w:t>
      </w:r>
    </w:p>
    <w:p w14:paraId="37DD343B" w14:textId="77777777" w:rsidR="008F5438" w:rsidRPr="00DE5D28" w:rsidRDefault="008F5438" w:rsidP="008F5438">
      <w:pPr>
        <w:spacing w:before="100" w:beforeAutospacing="1" w:after="100" w:afterAutospacing="1" w:line="240" w:lineRule="auto"/>
        <w:outlineLvl w:val="2"/>
        <w:rPr>
          <w:rFonts w:ascii="Rockwell Nova Light" w:eastAsia="Times New Roman" w:hAnsi="Rockwell Nova Light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b/>
          <w:bCs/>
          <w:kern w:val="0"/>
          <w:sz w:val="27"/>
          <w:szCs w:val="27"/>
          <w:lang w:eastAsia="en-GB"/>
          <w14:ligatures w14:val="none"/>
        </w:rPr>
        <w:t>3.2 Health &amp; Safety</w:t>
      </w:r>
    </w:p>
    <w:p w14:paraId="3C29937A" w14:textId="77777777" w:rsidR="008F5438" w:rsidRPr="00DE5D28" w:rsidRDefault="008F5438" w:rsidP="008F5438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While we take every reasonable step to create a safe and supportive environment, participation in retreat activities carries some inherent risk.</w:t>
      </w:r>
    </w:p>
    <w:p w14:paraId="220B7335" w14:textId="77777777" w:rsidR="008F5438" w:rsidRPr="00DE5D28" w:rsidRDefault="008F5438" w:rsidP="008F5438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By attending, you acknowledge:</w:t>
      </w:r>
    </w:p>
    <w:p w14:paraId="2C4F8176" w14:textId="77777777" w:rsidR="008F5438" w:rsidRPr="00DE5D28" w:rsidRDefault="008F5438" w:rsidP="008F54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you are responsible for your own physical and emotional wellbeing</w:t>
      </w:r>
    </w:p>
    <w:p w14:paraId="7EA6A4B2" w14:textId="1BA2228F" w:rsidR="008F5438" w:rsidRPr="00DE5D28" w:rsidRDefault="008F5438" w:rsidP="008F54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you will listen to your body and act accordingly</w:t>
      </w:r>
    </w:p>
    <w:p w14:paraId="0B78490F" w14:textId="5BA25BBF" w:rsidR="008F5438" w:rsidRPr="00DE5D28" w:rsidRDefault="008F5438" w:rsidP="008F5438">
      <w:pPr>
        <w:spacing w:before="100" w:beforeAutospacing="1" w:after="100" w:afterAutospacing="1" w:line="240" w:lineRule="auto"/>
        <w:ind w:left="360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b/>
          <w:bCs/>
          <w:kern w:val="0"/>
          <w:sz w:val="36"/>
          <w:szCs w:val="36"/>
          <w:lang w:eastAsia="en-GB"/>
          <w14:ligatures w14:val="none"/>
        </w:rPr>
        <w:t>4.0 COMMUNITY &amp; CONDUCT</w:t>
      </w:r>
    </w:p>
    <w:p w14:paraId="209783D7" w14:textId="77777777" w:rsidR="008F5438" w:rsidRPr="00DE5D28" w:rsidRDefault="008F5438" w:rsidP="008F5438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We aim to create a respectful, supportive environment for all participants.</w:t>
      </w:r>
    </w:p>
    <w:p w14:paraId="58DA7392" w14:textId="3B54636D" w:rsidR="008F5438" w:rsidRPr="00DE5D28" w:rsidRDefault="008F5438" w:rsidP="008F5438">
      <w:pPr>
        <w:spacing w:before="100" w:beforeAutospacing="1" w:after="100" w:afterAutospacing="1" w:line="240" w:lineRule="auto"/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kern w:val="0"/>
          <w:lang w:eastAsia="en-GB"/>
          <w14:ligatures w14:val="none"/>
        </w:rPr>
        <w:t>If a participant’s behaviour is significantly disruptive to the group experience, we reserve the right to ask them to leave the retreat. This would only ever be a last resort.</w:t>
      </w:r>
    </w:p>
    <w:p w14:paraId="4F908B78" w14:textId="766B9924" w:rsidR="008F5438" w:rsidRPr="00DE5D28" w:rsidRDefault="008F5438" w:rsidP="008F5438">
      <w:pPr>
        <w:spacing w:before="100" w:beforeAutospacing="1" w:after="100" w:afterAutospacing="1" w:line="240" w:lineRule="auto"/>
        <w:outlineLvl w:val="1"/>
        <w:rPr>
          <w:rFonts w:ascii="Rockwell Nova Light" w:eastAsia="Times New Roman" w:hAnsi="Rockwell Nova Light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Times New Roman"/>
          <w:b/>
          <w:bCs/>
          <w:kern w:val="0"/>
          <w:sz w:val="36"/>
          <w:szCs w:val="36"/>
          <w:lang w:eastAsia="en-GB"/>
          <w14:ligatures w14:val="none"/>
        </w:rPr>
        <w:t>5.0 PHOTOGRAPHY &amp; MEDIA</w:t>
      </w:r>
    </w:p>
    <w:p w14:paraId="2BB99471" w14:textId="4BE52C66" w:rsidR="008F5438" w:rsidRPr="00DE5D28" w:rsidRDefault="008F5438" w:rsidP="008F5438">
      <w:pPr>
        <w:shd w:val="clear" w:color="auto" w:fill="FFFFFF"/>
        <w:spacing w:after="0" w:line="240" w:lineRule="auto"/>
        <w:rPr>
          <w:rFonts w:ascii="Rockwell Nova Light" w:eastAsia="Times New Roman" w:hAnsi="Rockwell Nova Light" w:cs="Arial"/>
          <w:color w:val="222222"/>
          <w:kern w:val="0"/>
          <w:lang w:eastAsia="en-GB"/>
          <w14:ligatures w14:val="none"/>
        </w:rPr>
      </w:pPr>
      <w:r w:rsidRPr="00DE5D28">
        <w:rPr>
          <w:rFonts w:ascii="Rockwell Nova Light" w:eastAsia="Times New Roman" w:hAnsi="Rockwell Nova Light" w:cs="Arial"/>
          <w:b/>
          <w:bCs/>
          <w:color w:val="222222"/>
          <w:kern w:val="0"/>
          <w:lang w:eastAsia="en-GB"/>
          <w14:ligatures w14:val="none"/>
        </w:rPr>
        <w:lastRenderedPageBreak/>
        <w:t>RELEASE AND PERMISSION TO PHOTOGRAPH AND VIDEO</w:t>
      </w:r>
    </w:p>
    <w:p w14:paraId="3EFE7BEE" w14:textId="77777777" w:rsidR="008F5438" w:rsidRDefault="008F5438" w:rsidP="008F5438">
      <w:pPr>
        <w:shd w:val="clear" w:color="auto" w:fill="FFFFFF"/>
        <w:spacing w:after="0" w:line="240" w:lineRule="auto"/>
        <w:rPr>
          <w:rFonts w:ascii="UICTFontTextStyleBody" w:eastAsia="Times New Roman" w:hAnsi="UICTFontTextStyleBody" w:cs="Arial"/>
          <w:color w:val="222222"/>
          <w:kern w:val="0"/>
          <w:lang w:eastAsia="en-GB"/>
          <w14:ligatures w14:val="none"/>
        </w:rPr>
      </w:pPr>
    </w:p>
    <w:p w14:paraId="09807238" w14:textId="31E52663" w:rsidR="008F5438" w:rsidRPr="008F5438" w:rsidRDefault="008F5438" w:rsidP="008F5438">
      <w:pPr>
        <w:shd w:val="clear" w:color="auto" w:fill="FFFFFF"/>
        <w:spacing w:after="0" w:line="240" w:lineRule="auto"/>
        <w:rPr>
          <w:rFonts w:ascii="Rockwell Nova Light" w:eastAsia="Times New Roman" w:hAnsi="Rockwell Nova Light" w:cs="Arial"/>
          <w:color w:val="222222"/>
          <w:kern w:val="0"/>
          <w:lang w:eastAsia="en-GB"/>
          <w14:ligatures w14:val="none"/>
        </w:rPr>
      </w:pPr>
      <w:r w:rsidRPr="008F5438">
        <w:rPr>
          <w:rFonts w:ascii="Rockwell Nova Light" w:eastAsia="Times New Roman" w:hAnsi="Rockwell Nova Light" w:cs="Arial"/>
          <w:color w:val="222222"/>
          <w:kern w:val="0"/>
          <w:lang w:eastAsia="en-GB"/>
          <w14:ligatures w14:val="none"/>
        </w:rPr>
        <w:t xml:space="preserve">By agreeing to the terms outlined here and elsewhere on the Heart of Ayurveda Retreats website, I hereby grant permission for Heart of Ayurveda Retreats to the rights of my image, video or likeness. I understand that my image may be edited, copied, exhibited, published or distributed and waive the right to inspect or approve the finished product wherein my likeness appears. Additionally, I waive any right to royalties or other compensation arising or related to the use of my image or recording. I also understand that this material may be used in diverse commercial settings within an unrestricted geographic area.  Photographic, audio or video recordings may be used for the following purposes: commercial presentations, online music video platforms (YouTube, Vimeo, etc), television or broadcast media distribution, social media. By signing this release, </w:t>
      </w:r>
      <w:proofErr w:type="gramStart"/>
      <w:r w:rsidRPr="008F5438">
        <w:rPr>
          <w:rFonts w:ascii="Rockwell Nova Light" w:eastAsia="Times New Roman" w:hAnsi="Rockwell Nova Light" w:cs="Arial"/>
          <w:color w:val="222222"/>
          <w:kern w:val="0"/>
          <w:lang w:eastAsia="en-GB"/>
          <w14:ligatures w14:val="none"/>
        </w:rPr>
        <w:t>I,…</w:t>
      </w:r>
      <w:proofErr w:type="gramEnd"/>
      <w:r w:rsidRPr="008F5438">
        <w:rPr>
          <w:rFonts w:ascii="Rockwell Nova Light" w:eastAsia="Times New Roman" w:hAnsi="Rockwell Nova Light" w:cs="Arial"/>
          <w:color w:val="222222"/>
          <w:kern w:val="0"/>
          <w:lang w:eastAsia="en-GB"/>
          <w14:ligatures w14:val="none"/>
        </w:rPr>
        <w:t>………………………., understand this permission signifies that photographic or video recordings of me may be electronically displayed via the Internet or in the public business settings.</w:t>
      </w:r>
    </w:p>
    <w:p w14:paraId="1FAA868B" w14:textId="77777777" w:rsidR="008F5438" w:rsidRPr="008F5438" w:rsidRDefault="008F5438" w:rsidP="008F5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179752F8" w14:textId="77777777" w:rsidR="008F5438" w:rsidRPr="008F5438" w:rsidRDefault="008F5438" w:rsidP="008F5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8F5438">
        <w:rPr>
          <w:rFonts w:ascii="UICTFontTextStyleBody" w:eastAsia="Times New Roman" w:hAnsi="UICTFontTextStyleBody" w:cs="Arial"/>
          <w:color w:val="222222"/>
          <w:kern w:val="0"/>
          <w:lang w:eastAsia="en-GB"/>
          <w14:ligatures w14:val="none"/>
        </w:rPr>
        <w:t>NAME: _________________________________________________________________________________</w:t>
      </w:r>
    </w:p>
    <w:p w14:paraId="2356B462" w14:textId="77777777" w:rsidR="008F5438" w:rsidRPr="008F5438" w:rsidRDefault="008F5438" w:rsidP="008F5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5052E798" w14:textId="77777777" w:rsidR="008F5438" w:rsidRPr="008F5438" w:rsidRDefault="008F5438" w:rsidP="008F5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178BA3D0" w14:textId="77777777" w:rsidR="008F5438" w:rsidRPr="008F5438" w:rsidRDefault="008F5438" w:rsidP="008F5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8F5438">
        <w:rPr>
          <w:rFonts w:ascii="UICTFontTextStyleBody" w:eastAsia="Times New Roman" w:hAnsi="UICTFontTextStyleBody" w:cs="Arial"/>
          <w:color w:val="222222"/>
          <w:kern w:val="0"/>
          <w:lang w:eastAsia="en-GB"/>
          <w14:ligatures w14:val="none"/>
        </w:rPr>
        <w:t>SIGNATURE: ___________________________________________________________________________</w:t>
      </w:r>
    </w:p>
    <w:p w14:paraId="6318241F" w14:textId="77777777" w:rsidR="008F5438" w:rsidRPr="008F5438" w:rsidRDefault="008F5438" w:rsidP="008F5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302EB6FE" w14:textId="77777777" w:rsidR="008F5438" w:rsidRPr="008F5438" w:rsidRDefault="008F5438" w:rsidP="008F5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</w:p>
    <w:p w14:paraId="0B2F002C" w14:textId="77777777" w:rsidR="008F5438" w:rsidRPr="008F5438" w:rsidRDefault="008F5438" w:rsidP="008F54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en-GB"/>
          <w14:ligatures w14:val="none"/>
        </w:rPr>
      </w:pPr>
      <w:r w:rsidRPr="008F5438">
        <w:rPr>
          <w:rFonts w:ascii="UICTFontTextStyleBody" w:eastAsia="Times New Roman" w:hAnsi="UICTFontTextStyleBody" w:cs="Arial"/>
          <w:color w:val="222222"/>
          <w:kern w:val="0"/>
          <w:lang w:eastAsia="en-GB"/>
          <w14:ligatures w14:val="none"/>
        </w:rPr>
        <w:t>DATE: _________________________________________________________________________________</w:t>
      </w:r>
    </w:p>
    <w:p w14:paraId="25265FEB" w14:textId="77777777" w:rsidR="008F5438" w:rsidRPr="008F5438" w:rsidRDefault="008F5438" w:rsidP="008F5438">
      <w:pPr>
        <w:rPr>
          <w:rFonts w:ascii="Aptos" w:eastAsia="Aptos" w:hAnsi="Aptos" w:cs="Times New Roman"/>
        </w:rPr>
      </w:pPr>
    </w:p>
    <w:p w14:paraId="0812A707" w14:textId="2F7723AA" w:rsidR="008F5438" w:rsidRPr="008F5438" w:rsidRDefault="008F5438" w:rsidP="008F543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8267C65" w14:textId="77777777" w:rsidR="008F5438" w:rsidRDefault="008F5438" w:rsidP="008F5438">
      <w:pPr>
        <w:jc w:val="center"/>
      </w:pPr>
    </w:p>
    <w:sectPr w:rsidR="008F5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 Nova Light">
    <w:panose1 w:val="02060303020205020403"/>
    <w:charset w:val="00"/>
    <w:family w:val="roman"/>
    <w:pitch w:val="variable"/>
    <w:sig w:usb0="8000028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C1E5B"/>
    <w:multiLevelType w:val="multilevel"/>
    <w:tmpl w:val="73BA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F1C22"/>
    <w:multiLevelType w:val="multilevel"/>
    <w:tmpl w:val="1868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E4498"/>
    <w:multiLevelType w:val="multilevel"/>
    <w:tmpl w:val="A01E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CE0CA4"/>
    <w:multiLevelType w:val="multilevel"/>
    <w:tmpl w:val="57E0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8214C9"/>
    <w:multiLevelType w:val="multilevel"/>
    <w:tmpl w:val="48A8B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D2687"/>
    <w:multiLevelType w:val="multilevel"/>
    <w:tmpl w:val="91E6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0E0C5E"/>
    <w:multiLevelType w:val="multilevel"/>
    <w:tmpl w:val="311E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D17F03"/>
    <w:multiLevelType w:val="multilevel"/>
    <w:tmpl w:val="D9D0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084208"/>
    <w:multiLevelType w:val="multilevel"/>
    <w:tmpl w:val="E3F6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1D33CB"/>
    <w:multiLevelType w:val="multilevel"/>
    <w:tmpl w:val="70CA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537994">
    <w:abstractNumId w:val="7"/>
  </w:num>
  <w:num w:numId="2" w16cid:durableId="1810123560">
    <w:abstractNumId w:val="1"/>
  </w:num>
  <w:num w:numId="3" w16cid:durableId="261650765">
    <w:abstractNumId w:val="9"/>
  </w:num>
  <w:num w:numId="4" w16cid:durableId="656416913">
    <w:abstractNumId w:val="5"/>
  </w:num>
  <w:num w:numId="5" w16cid:durableId="2101564220">
    <w:abstractNumId w:val="0"/>
  </w:num>
  <w:num w:numId="6" w16cid:durableId="1988900774">
    <w:abstractNumId w:val="8"/>
  </w:num>
  <w:num w:numId="7" w16cid:durableId="1021013046">
    <w:abstractNumId w:val="2"/>
  </w:num>
  <w:num w:numId="8" w16cid:durableId="1918662508">
    <w:abstractNumId w:val="3"/>
  </w:num>
  <w:num w:numId="9" w16cid:durableId="2022003097">
    <w:abstractNumId w:val="6"/>
  </w:num>
  <w:num w:numId="10" w16cid:durableId="2130781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38"/>
    <w:rsid w:val="008F5438"/>
    <w:rsid w:val="00961E24"/>
    <w:rsid w:val="00DE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194085"/>
  <w15:chartTrackingRefBased/>
  <w15:docId w15:val="{7A2633B9-09FA-484A-A76B-2F1D2E65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5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4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4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4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4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4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4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4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4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4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4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Palmer</dc:creator>
  <cp:keywords/>
  <dc:description/>
  <cp:lastModifiedBy>Sara Palmer</cp:lastModifiedBy>
  <cp:revision>2</cp:revision>
  <dcterms:created xsi:type="dcterms:W3CDTF">2026-04-25T14:10:00Z</dcterms:created>
  <dcterms:modified xsi:type="dcterms:W3CDTF">2026-04-25T14:28:00Z</dcterms:modified>
</cp:coreProperties>
</file>